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6"/>
        <w:tblW w:w="0" w:type="auto"/>
        <w:tblLook w:val="04A0"/>
      </w:tblPr>
      <w:tblGrid>
        <w:gridCol w:w="3794"/>
        <w:gridCol w:w="5551"/>
      </w:tblGrid>
      <w:tr w:rsidR="00C56BFA" w:rsidRPr="00C56BFA" w:rsidTr="00C56BFA">
        <w:tc>
          <w:tcPr>
            <w:tcW w:w="3794" w:type="dxa"/>
          </w:tcPr>
          <w:p w:rsidR="00C56BFA" w:rsidRPr="00C56BFA" w:rsidRDefault="00C56BFA" w:rsidP="00C56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BFA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5551" w:type="dxa"/>
          </w:tcPr>
          <w:p w:rsidR="00C56BFA" w:rsidRPr="00C56BFA" w:rsidRDefault="00C56BFA" w:rsidP="00C56B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BFA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ВОСПИТАТЕЛЬНОЙ РАБОТЫ В УЧРЕЖДЕНИЯХ   ОБРАЗОВАНИЯ</w:t>
            </w:r>
          </w:p>
        </w:tc>
      </w:tr>
      <w:tr w:rsidR="00C56BFA" w:rsidRPr="00C56BFA" w:rsidTr="00C56BFA">
        <w:tc>
          <w:tcPr>
            <w:tcW w:w="3794" w:type="dxa"/>
          </w:tcPr>
          <w:p w:rsidR="00C56BFA" w:rsidRPr="00C56BFA" w:rsidRDefault="00C56BFA" w:rsidP="00C56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BFA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5551" w:type="dxa"/>
          </w:tcPr>
          <w:p w:rsidR="00C56BFA" w:rsidRPr="00C56BFA" w:rsidRDefault="009A7599" w:rsidP="00C04B73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698">
              <w:rPr>
                <w:rFonts w:ascii="Times New Roman" w:eastAsia="Calibri" w:hAnsi="Times New Roman" w:cs="Times New Roman"/>
                <w:lang w:val="be-BY"/>
              </w:rPr>
              <w:t>1-02 06 04 Обслуживающий труд и изобразительное искусство</w:t>
            </w:r>
          </w:p>
        </w:tc>
      </w:tr>
      <w:tr w:rsidR="00C56BFA" w:rsidRPr="00C56BFA" w:rsidTr="00C56BFA">
        <w:tc>
          <w:tcPr>
            <w:tcW w:w="3794" w:type="dxa"/>
          </w:tcPr>
          <w:p w:rsidR="00C56BFA" w:rsidRPr="00C56BFA" w:rsidRDefault="00C56BFA" w:rsidP="00C56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BFA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5551" w:type="dxa"/>
          </w:tcPr>
          <w:p w:rsidR="00C56BFA" w:rsidRPr="00C56BFA" w:rsidRDefault="00C56BFA" w:rsidP="00C56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B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56BFA" w:rsidRPr="00C56BFA" w:rsidTr="00C56BFA">
        <w:tc>
          <w:tcPr>
            <w:tcW w:w="3794" w:type="dxa"/>
          </w:tcPr>
          <w:p w:rsidR="00C56BFA" w:rsidRPr="00C56BFA" w:rsidRDefault="00C56BFA" w:rsidP="00C56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BFA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5551" w:type="dxa"/>
          </w:tcPr>
          <w:p w:rsidR="00C56BFA" w:rsidRPr="00C56BFA" w:rsidRDefault="00C56BFA" w:rsidP="00C56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B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56BFA" w:rsidRPr="00C56BFA" w:rsidTr="00C56BFA">
        <w:tc>
          <w:tcPr>
            <w:tcW w:w="3794" w:type="dxa"/>
          </w:tcPr>
          <w:p w:rsidR="00C56BFA" w:rsidRPr="00C56BFA" w:rsidRDefault="00C56BFA" w:rsidP="00C56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BFA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(всего/аудиторных)</w:t>
            </w:r>
          </w:p>
        </w:tc>
        <w:tc>
          <w:tcPr>
            <w:tcW w:w="5551" w:type="dxa"/>
          </w:tcPr>
          <w:p w:rsidR="00C56BFA" w:rsidRPr="00C56BFA" w:rsidRDefault="00C56BFA" w:rsidP="00C56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BFA">
              <w:rPr>
                <w:rFonts w:ascii="Times New Roman" w:hAnsi="Times New Roman" w:cs="Times New Roman"/>
                <w:sz w:val="24"/>
                <w:szCs w:val="24"/>
              </w:rPr>
              <w:t xml:space="preserve">28/28 – </w:t>
            </w:r>
            <w:proofErr w:type="spellStart"/>
            <w:r w:rsidRPr="00C56B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56BFA">
              <w:rPr>
                <w:rFonts w:ascii="Times New Roman" w:hAnsi="Times New Roman" w:cs="Times New Roman"/>
                <w:sz w:val="24"/>
                <w:szCs w:val="24"/>
              </w:rPr>
              <w:t xml:space="preserve">/о; 8/8 – </w:t>
            </w:r>
            <w:proofErr w:type="spellStart"/>
            <w:r w:rsidRPr="00C56BF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C56BFA">
              <w:rPr>
                <w:rFonts w:ascii="Times New Roman" w:hAnsi="Times New Roman" w:cs="Times New Roman"/>
                <w:sz w:val="24"/>
                <w:szCs w:val="24"/>
              </w:rPr>
              <w:t>/о.</w:t>
            </w:r>
          </w:p>
        </w:tc>
      </w:tr>
      <w:tr w:rsidR="00C56BFA" w:rsidRPr="00C56BFA" w:rsidTr="00C56BFA">
        <w:tc>
          <w:tcPr>
            <w:tcW w:w="3794" w:type="dxa"/>
          </w:tcPr>
          <w:p w:rsidR="00C56BFA" w:rsidRPr="00C56BFA" w:rsidRDefault="00C56BFA" w:rsidP="00C56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BFA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5551" w:type="dxa"/>
          </w:tcPr>
          <w:p w:rsidR="00C56BFA" w:rsidRPr="00C56BFA" w:rsidRDefault="00C56BFA" w:rsidP="00C56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BFA" w:rsidRPr="00C56BFA" w:rsidTr="00C56BFA">
        <w:tc>
          <w:tcPr>
            <w:tcW w:w="3794" w:type="dxa"/>
          </w:tcPr>
          <w:p w:rsidR="00C56BFA" w:rsidRPr="00C56BFA" w:rsidRDefault="00C56BFA" w:rsidP="00C56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BFA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5551" w:type="dxa"/>
          </w:tcPr>
          <w:p w:rsidR="00C56BFA" w:rsidRPr="00C56BFA" w:rsidRDefault="00C56BFA" w:rsidP="00C56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BFA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«Основы психологии и педагогики», «Педагогика», «Инновационные практики в образовании”, “Педагогические технологии”.</w:t>
            </w:r>
          </w:p>
        </w:tc>
      </w:tr>
      <w:tr w:rsidR="00C56BFA" w:rsidRPr="00C56BFA" w:rsidTr="00C56BFA">
        <w:tc>
          <w:tcPr>
            <w:tcW w:w="3794" w:type="dxa"/>
          </w:tcPr>
          <w:p w:rsidR="00C56BFA" w:rsidRPr="00C56BFA" w:rsidRDefault="00C56BFA" w:rsidP="00C56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BFA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5551" w:type="dxa"/>
          </w:tcPr>
          <w:p w:rsidR="00C56BFA" w:rsidRPr="00C56BFA" w:rsidRDefault="00C56BFA" w:rsidP="00C56BFA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6B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Целью факультативной дисциплины</w:t>
            </w:r>
            <w:r w:rsidRPr="00C56BFA">
              <w:rPr>
                <w:rFonts w:ascii="Times New Roman" w:hAnsi="Times New Roman" w:cs="Times New Roman"/>
                <w:sz w:val="24"/>
                <w:szCs w:val="24"/>
              </w:rPr>
              <w:t xml:space="preserve"> «Технологии воспитательной работы в учреждениях образования» является </w:t>
            </w:r>
            <w:r w:rsidRPr="00C56B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овладение студентами основными теоретическими и практическими аспектами деятельности классного руководителя;  содержанием и структурой планирования воспитательной работы в школе; методами изучения личности школьников и детского коллектива; основными принципами и содержанием воспитательных концепций в Республике Беларусь, психолого-педагогическими проблемами классного руководства в современной школе.</w:t>
            </w:r>
            <w:proofErr w:type="gramEnd"/>
          </w:p>
          <w:p w:rsidR="00C56BFA" w:rsidRPr="00C56BFA" w:rsidRDefault="00C56BFA" w:rsidP="00C56BF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BFA">
              <w:rPr>
                <w:rFonts w:ascii="Times New Roman" w:eastAsia="TimesNewRoman,Bold" w:hAnsi="Times New Roman" w:cs="Times New Roman"/>
                <w:b/>
                <w:bCs/>
                <w:i/>
                <w:sz w:val="24"/>
                <w:szCs w:val="24"/>
              </w:rPr>
              <w:t>Задачи дисциплины</w:t>
            </w:r>
            <w:r w:rsidRPr="00C56BFA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 xml:space="preserve"> </w:t>
            </w:r>
            <w:r w:rsidRPr="00C56BFA">
              <w:rPr>
                <w:rFonts w:ascii="Times New Roman" w:hAnsi="Times New Roman" w:cs="Times New Roman"/>
                <w:sz w:val="24"/>
                <w:szCs w:val="24"/>
              </w:rPr>
              <w:t>заключаются в следующем:</w:t>
            </w:r>
          </w:p>
          <w:p w:rsidR="00C56BFA" w:rsidRPr="00C56BFA" w:rsidRDefault="00C56BFA" w:rsidP="00C56BFA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BFA">
              <w:rPr>
                <w:rFonts w:ascii="Times New Roman" w:hAnsi="Times New Roman" w:cs="Times New Roman"/>
                <w:sz w:val="24"/>
                <w:szCs w:val="24"/>
              </w:rPr>
              <w:t xml:space="preserve"> – изучить теоретические основы деятельности классного руководителя (законодательные, научные и методические);</w:t>
            </w:r>
          </w:p>
          <w:p w:rsidR="00C56BFA" w:rsidRPr="00C56BFA" w:rsidRDefault="00C56BFA" w:rsidP="00C56BFA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BFA">
              <w:rPr>
                <w:rFonts w:ascii="Times New Roman" w:hAnsi="Times New Roman" w:cs="Times New Roman"/>
                <w:sz w:val="24"/>
                <w:szCs w:val="24"/>
              </w:rPr>
              <w:t xml:space="preserve"> – определить роль и место классного руководителя в организации </w:t>
            </w:r>
            <w:proofErr w:type="spellStart"/>
            <w:r w:rsidRPr="00C56BFA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C56BFA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воспитательного процесса в школе;</w:t>
            </w:r>
          </w:p>
          <w:p w:rsidR="00C56BFA" w:rsidRPr="00C56BFA" w:rsidRDefault="00C56BFA" w:rsidP="00C56BFA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BFA">
              <w:rPr>
                <w:rFonts w:ascii="Times New Roman" w:hAnsi="Times New Roman" w:cs="Times New Roman"/>
                <w:sz w:val="24"/>
                <w:szCs w:val="24"/>
              </w:rPr>
              <w:t xml:space="preserve"> – ознакомить студентов с системой и технологиями воспитательной работы классного руководителя;</w:t>
            </w:r>
          </w:p>
          <w:p w:rsidR="00C56BFA" w:rsidRPr="00C56BFA" w:rsidRDefault="00C56BFA" w:rsidP="00C56BFA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BFA">
              <w:rPr>
                <w:rFonts w:ascii="Times New Roman" w:hAnsi="Times New Roman" w:cs="Times New Roman"/>
                <w:sz w:val="24"/>
                <w:szCs w:val="24"/>
              </w:rPr>
              <w:t xml:space="preserve"> – сформировать навыки и умения воспитания личности школьника в классном коллективе;</w:t>
            </w:r>
          </w:p>
          <w:p w:rsidR="00C56BFA" w:rsidRPr="00C56BFA" w:rsidRDefault="00C56BFA" w:rsidP="00C56BFA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BFA">
              <w:rPr>
                <w:rFonts w:ascii="Times New Roman" w:hAnsi="Times New Roman" w:cs="Times New Roman"/>
                <w:sz w:val="24"/>
                <w:szCs w:val="24"/>
              </w:rPr>
              <w:t xml:space="preserve"> – углубить понимание сущности мастерства воспитателя ученического коллектива.</w:t>
            </w:r>
          </w:p>
        </w:tc>
      </w:tr>
      <w:tr w:rsidR="00C56BFA" w:rsidRPr="00C56BFA" w:rsidTr="00C56BFA">
        <w:tc>
          <w:tcPr>
            <w:tcW w:w="3794" w:type="dxa"/>
          </w:tcPr>
          <w:p w:rsidR="00C56BFA" w:rsidRPr="00C56BFA" w:rsidRDefault="00C56BFA" w:rsidP="00C56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BFA">
              <w:rPr>
                <w:rFonts w:ascii="Times New Roman" w:hAnsi="Times New Roman" w:cs="Times New Roman"/>
                <w:sz w:val="24"/>
                <w:szCs w:val="24"/>
              </w:rPr>
              <w:t>Результат обучения (знать, уметь, иметь навык)</w:t>
            </w:r>
          </w:p>
        </w:tc>
        <w:tc>
          <w:tcPr>
            <w:tcW w:w="5551" w:type="dxa"/>
          </w:tcPr>
          <w:p w:rsidR="00C56BFA" w:rsidRPr="00C56BFA" w:rsidRDefault="00C56BFA" w:rsidP="00C56B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6BFA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изучения дисциплины студент должен </w:t>
            </w:r>
            <w:r w:rsidRPr="00C56B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</w:p>
          <w:p w:rsidR="00C56BFA" w:rsidRPr="00C56BFA" w:rsidRDefault="00C56BFA" w:rsidP="00C56BFA">
            <w:pPr>
              <w:pStyle w:val="ac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BFA">
              <w:rPr>
                <w:rFonts w:ascii="Times New Roman" w:hAnsi="Times New Roman" w:cs="Times New Roman"/>
                <w:sz w:val="24"/>
                <w:szCs w:val="24"/>
              </w:rPr>
              <w:t>особенности планирования и организации воспитательного процесса в школе;</w:t>
            </w:r>
          </w:p>
          <w:p w:rsidR="00C56BFA" w:rsidRPr="00C56BFA" w:rsidRDefault="00C56BFA" w:rsidP="00C56BFA">
            <w:pPr>
              <w:pStyle w:val="ac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BFA">
              <w:rPr>
                <w:rFonts w:ascii="Times New Roman" w:hAnsi="Times New Roman" w:cs="Times New Roman"/>
                <w:sz w:val="24"/>
                <w:szCs w:val="24"/>
              </w:rPr>
              <w:t>историю и современные тенденции развития института классного руководства;</w:t>
            </w:r>
          </w:p>
          <w:p w:rsidR="00C56BFA" w:rsidRPr="00C56BFA" w:rsidRDefault="00C56BFA" w:rsidP="00C56BFA">
            <w:pPr>
              <w:pStyle w:val="ac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BFA">
              <w:rPr>
                <w:rFonts w:ascii="Times New Roman" w:hAnsi="Times New Roman" w:cs="Times New Roman"/>
                <w:sz w:val="24"/>
                <w:szCs w:val="24"/>
              </w:rPr>
              <w:t>основные теории и технологии воспитания, применяемые в деятельности классного руководителя;</w:t>
            </w:r>
          </w:p>
          <w:p w:rsidR="00C56BFA" w:rsidRPr="00C56BFA" w:rsidRDefault="00C56BFA" w:rsidP="00C56BFA">
            <w:pPr>
              <w:pStyle w:val="ac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BFA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основы и технологические </w:t>
            </w:r>
            <w:r w:rsidRPr="00C5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аспекты деятельности классного руководителя;</w:t>
            </w:r>
          </w:p>
          <w:p w:rsidR="00C56BFA" w:rsidRPr="00C56BFA" w:rsidRDefault="00C56BFA" w:rsidP="00C56BFA">
            <w:pPr>
              <w:pStyle w:val="ac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BFA">
              <w:rPr>
                <w:rFonts w:ascii="Times New Roman" w:hAnsi="Times New Roman" w:cs="Times New Roman"/>
                <w:sz w:val="24"/>
                <w:szCs w:val="24"/>
              </w:rPr>
              <w:t>технологию организации детского воспитательного коллектива;</w:t>
            </w:r>
          </w:p>
          <w:p w:rsidR="00C56BFA" w:rsidRPr="00C56BFA" w:rsidRDefault="00C56BFA" w:rsidP="00C56BFA">
            <w:pPr>
              <w:pStyle w:val="ac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BFA">
              <w:rPr>
                <w:rFonts w:ascii="Times New Roman" w:hAnsi="Times New Roman" w:cs="Times New Roman"/>
                <w:sz w:val="24"/>
                <w:szCs w:val="24"/>
              </w:rPr>
              <w:t>возрастные, психофизиологические, личностные, социальные особенности школьников;</w:t>
            </w:r>
          </w:p>
          <w:p w:rsidR="00C56BFA" w:rsidRPr="00C56BFA" w:rsidRDefault="00C56BFA" w:rsidP="00C56BFA">
            <w:pPr>
              <w:pStyle w:val="ac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BFA">
              <w:rPr>
                <w:rFonts w:ascii="Times New Roman" w:hAnsi="Times New Roman" w:cs="Times New Roman"/>
                <w:sz w:val="24"/>
                <w:szCs w:val="24"/>
              </w:rPr>
              <w:t>основные формы и методы работы с учащимися, родителями, общественными организациями и объединениями.</w:t>
            </w:r>
          </w:p>
          <w:p w:rsidR="00C56BFA" w:rsidRPr="00C56BFA" w:rsidRDefault="00C56BFA" w:rsidP="00C56BFA">
            <w:pPr>
              <w:tabs>
                <w:tab w:val="left" w:pos="567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B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уметь:</w:t>
            </w:r>
            <w:r w:rsidRPr="00C56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6BFA" w:rsidRPr="00C56BFA" w:rsidRDefault="00C56BFA" w:rsidP="00C56BFA">
            <w:pPr>
              <w:tabs>
                <w:tab w:val="left" w:pos="567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6BFA">
              <w:rPr>
                <w:rFonts w:ascii="Times New Roman" w:hAnsi="Times New Roman" w:cs="Times New Roman"/>
                <w:sz w:val="24"/>
                <w:szCs w:val="24"/>
              </w:rPr>
              <w:t xml:space="preserve">– осуществлять </w:t>
            </w:r>
            <w:proofErr w:type="spellStart"/>
            <w:r w:rsidRPr="00C56BFA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C56BFA">
              <w:rPr>
                <w:rFonts w:ascii="Times New Roman" w:hAnsi="Times New Roman" w:cs="Times New Roman"/>
                <w:sz w:val="24"/>
                <w:szCs w:val="24"/>
              </w:rPr>
              <w:t xml:space="preserve"> и планирование коллективной и индивидуальной воспитательной работы с учетом особенностей развития личности и коллектива; </w:t>
            </w:r>
          </w:p>
          <w:p w:rsidR="00C56BFA" w:rsidRPr="00C56BFA" w:rsidRDefault="00C56BFA" w:rsidP="00C56BFA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6BF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C56BF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C56BF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применять </w:t>
            </w:r>
            <w:r w:rsidRPr="00C56BFA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педагогические и </w:t>
            </w:r>
            <w:r w:rsidRPr="00C56BF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информационные технологии, эффективные формы и методы работы в воспитательной деятельности;</w:t>
            </w:r>
          </w:p>
          <w:p w:rsidR="00C56BFA" w:rsidRPr="00C56BFA" w:rsidRDefault="00C56BFA" w:rsidP="00C56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BFA">
              <w:rPr>
                <w:rFonts w:ascii="Times New Roman" w:hAnsi="Times New Roman" w:cs="Times New Roman"/>
                <w:sz w:val="24"/>
                <w:szCs w:val="24"/>
              </w:rPr>
              <w:t xml:space="preserve"> – проводить педагогическую диагностику и анализ развития детского коллектива и личности, оказывать помощь в самоопределении и само актуализации;</w:t>
            </w:r>
          </w:p>
          <w:p w:rsidR="00C56BFA" w:rsidRPr="00C56BFA" w:rsidRDefault="00C56BFA" w:rsidP="00C56BFA">
            <w:pPr>
              <w:pStyle w:val="af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BFA">
              <w:rPr>
                <w:rFonts w:ascii="Times New Roman" w:hAnsi="Times New Roman" w:cs="Times New Roman"/>
                <w:sz w:val="24"/>
                <w:szCs w:val="24"/>
              </w:rPr>
              <w:t xml:space="preserve"> – управлять ученическим коллективом, вовлекать обучающихся в воспитательный процесс, поддерживая их инициативу; </w:t>
            </w:r>
          </w:p>
          <w:p w:rsidR="00C56BFA" w:rsidRPr="00C56BFA" w:rsidRDefault="00C56BFA" w:rsidP="00C56B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B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56BF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C56B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осуществлять целенаправленную и систематическую работу по профилактике школьной неуспеваемости и </w:t>
            </w:r>
            <w:proofErr w:type="spellStart"/>
            <w:r w:rsidRPr="00C56BFA">
              <w:rPr>
                <w:rFonts w:ascii="Times New Roman" w:hAnsi="Times New Roman" w:cs="Times New Roman"/>
                <w:bCs/>
                <w:sz w:val="24"/>
                <w:szCs w:val="24"/>
              </w:rPr>
              <w:t>девиантного</w:t>
            </w:r>
            <w:proofErr w:type="spellEnd"/>
            <w:r w:rsidRPr="00C56B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поведения;</w:t>
            </w:r>
          </w:p>
          <w:p w:rsidR="00C56BFA" w:rsidRPr="00C56BFA" w:rsidRDefault="00C56BFA" w:rsidP="00C56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56B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56BF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C56BFA">
              <w:rPr>
                <w:rFonts w:ascii="Times New Roman" w:hAnsi="Times New Roman" w:cs="Times New Roman"/>
                <w:bCs/>
                <w:sz w:val="24"/>
                <w:szCs w:val="24"/>
              </w:rPr>
              <w:t>налаживать партнерское сотрудничество с семьей, с общественными организациями и объединениями;</w:t>
            </w:r>
            <w:r w:rsidRPr="00C56BF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  <w:p w:rsidR="00C56BFA" w:rsidRPr="00C56BFA" w:rsidRDefault="00C56BFA" w:rsidP="00C56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BFA">
              <w:rPr>
                <w:rFonts w:ascii="Times New Roman" w:hAnsi="Times New Roman" w:cs="Times New Roman"/>
                <w:sz w:val="24"/>
                <w:szCs w:val="24"/>
              </w:rPr>
              <w:t xml:space="preserve"> – заниматься самообразованием, </w:t>
            </w:r>
            <w:r w:rsidRPr="00C56BF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формировать индивидуальный стиль воспитателя;</w:t>
            </w:r>
          </w:p>
          <w:p w:rsidR="00C56BFA" w:rsidRPr="00C56BFA" w:rsidRDefault="00C56BFA" w:rsidP="00C56BFA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BFA">
              <w:rPr>
                <w:rFonts w:ascii="Times New Roman" w:hAnsi="Times New Roman" w:cs="Times New Roman"/>
                <w:sz w:val="24"/>
                <w:szCs w:val="24"/>
              </w:rPr>
              <w:t xml:space="preserve"> – проектировать и организовывать воспитательные мероприятия в условиях общежития; – принимать научно обоснованные воспитательные решения; – корректировать свою деятельность на основе педагогического мониторинга.</w:t>
            </w:r>
          </w:p>
          <w:p w:rsidR="00C56BFA" w:rsidRPr="00C56BFA" w:rsidRDefault="00C56BFA" w:rsidP="00C56BFA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B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владеть:</w:t>
            </w:r>
            <w:r w:rsidRPr="00C56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6BFA" w:rsidRPr="00C56BFA" w:rsidRDefault="00C56BFA" w:rsidP="00C56BFA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BFA">
              <w:rPr>
                <w:rFonts w:ascii="Times New Roman" w:hAnsi="Times New Roman" w:cs="Times New Roman"/>
                <w:sz w:val="24"/>
                <w:szCs w:val="24"/>
              </w:rPr>
              <w:t>– способами отбора и систематизации информации, необходимой для организации воспитательного процесса в учреждения образования различного типа; – способами отбора эффективных воспитательных технологий; – способами организации воспитательной работы со студенческой группой в качестве куратора;</w:t>
            </w:r>
          </w:p>
          <w:p w:rsidR="00C56BFA" w:rsidRPr="00C56BFA" w:rsidRDefault="00C56BFA" w:rsidP="00C56BFA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BFA">
              <w:rPr>
                <w:rFonts w:ascii="Times New Roman" w:hAnsi="Times New Roman" w:cs="Times New Roman"/>
                <w:sz w:val="24"/>
                <w:szCs w:val="24"/>
              </w:rPr>
              <w:t xml:space="preserve"> – диагностикой уровней </w:t>
            </w:r>
            <w:proofErr w:type="spellStart"/>
            <w:r w:rsidRPr="00C56BF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C56BFA">
              <w:rPr>
                <w:rFonts w:ascii="Times New Roman" w:hAnsi="Times New Roman" w:cs="Times New Roman"/>
                <w:sz w:val="24"/>
                <w:szCs w:val="24"/>
              </w:rPr>
              <w:t xml:space="preserve"> лидерских каче</w:t>
            </w:r>
            <w:proofErr w:type="gramStart"/>
            <w:r w:rsidRPr="00C56BFA">
              <w:rPr>
                <w:rFonts w:ascii="Times New Roman" w:hAnsi="Times New Roman" w:cs="Times New Roman"/>
                <w:sz w:val="24"/>
                <w:szCs w:val="24"/>
              </w:rPr>
              <w:t>ств ст</w:t>
            </w:r>
            <w:proofErr w:type="gramEnd"/>
            <w:r w:rsidRPr="00C56BFA">
              <w:rPr>
                <w:rFonts w:ascii="Times New Roman" w:hAnsi="Times New Roman" w:cs="Times New Roman"/>
                <w:sz w:val="24"/>
                <w:szCs w:val="24"/>
              </w:rPr>
              <w:t>удентов;</w:t>
            </w:r>
          </w:p>
          <w:p w:rsidR="00C56BFA" w:rsidRPr="00C56BFA" w:rsidRDefault="00C56BFA" w:rsidP="00C56BFA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BFA">
              <w:rPr>
                <w:rFonts w:ascii="Times New Roman" w:hAnsi="Times New Roman" w:cs="Times New Roman"/>
                <w:sz w:val="24"/>
                <w:szCs w:val="24"/>
              </w:rPr>
              <w:t xml:space="preserve"> – методами, формами и средствами организации воспитательного процесса в условиях общежития; – современными технологиями развития социального и творческого потенциала студентов; – технологией профессиональной рефлексии.</w:t>
            </w:r>
          </w:p>
          <w:p w:rsidR="00C56BFA" w:rsidRPr="00C56BFA" w:rsidRDefault="00C56BFA" w:rsidP="00C56BFA">
            <w:pPr>
              <w:tabs>
                <w:tab w:val="left" w:pos="567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BFA" w:rsidRPr="00C56BFA" w:rsidTr="00C56BFA">
        <w:tc>
          <w:tcPr>
            <w:tcW w:w="3794" w:type="dxa"/>
          </w:tcPr>
          <w:p w:rsidR="00C56BFA" w:rsidRPr="00C56BFA" w:rsidRDefault="00C56BFA" w:rsidP="00C56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Формируемые компетенции</w:t>
            </w:r>
          </w:p>
        </w:tc>
        <w:tc>
          <w:tcPr>
            <w:tcW w:w="5551" w:type="dxa"/>
          </w:tcPr>
          <w:p w:rsidR="00C56BFA" w:rsidRPr="00C56BFA" w:rsidRDefault="00C56BFA" w:rsidP="00C56BFA">
            <w:pPr>
              <w:tabs>
                <w:tab w:val="left" w:pos="567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BFA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Изученение дисциплины способствует формированию у студентов </w:t>
            </w:r>
            <w:r w:rsidRPr="00C56BFA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базовой профессиональной компетенции:</w:t>
            </w:r>
            <w:r w:rsidRPr="00C56BFA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БПК-3 </w:t>
            </w:r>
            <w:r w:rsidRPr="00C56BF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56BFA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Осуществлять процессы обучения и воспитания на рефлексивной основе, использовать систему средств контроля и оценки учебных достижений и процесса воспитания обучающихся. </w:t>
            </w:r>
            <w:r w:rsidRPr="00C56BFA">
              <w:rPr>
                <w:rFonts w:ascii="Times New Roman" w:hAnsi="Times New Roman" w:cs="Times New Roman"/>
                <w:sz w:val="24"/>
                <w:szCs w:val="24"/>
              </w:rPr>
              <w:t xml:space="preserve">Студент после освоения факультативной дисциплины «Технологии воспитательной работы в учреждениях образования» должен обладать следующими </w:t>
            </w:r>
            <w:r w:rsidRPr="00C56BFA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специальными компетенциями</w:t>
            </w:r>
            <w:r w:rsidRPr="00C56BFA">
              <w:rPr>
                <w:rFonts w:ascii="Times New Roman" w:hAnsi="Times New Roman" w:cs="Times New Roman"/>
                <w:sz w:val="24"/>
                <w:szCs w:val="24"/>
              </w:rPr>
              <w:t>: CК-4 – Быть способным создавать проекты и реализовывать на практике воспитательную деятельность в учреждениях образования различных типов.</w:t>
            </w:r>
          </w:p>
        </w:tc>
      </w:tr>
      <w:tr w:rsidR="00C56BFA" w:rsidRPr="00C56BFA" w:rsidTr="00C56BFA">
        <w:tc>
          <w:tcPr>
            <w:tcW w:w="3794" w:type="dxa"/>
          </w:tcPr>
          <w:p w:rsidR="00C56BFA" w:rsidRPr="00C56BFA" w:rsidRDefault="00C56BFA" w:rsidP="00C56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BFA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5551" w:type="dxa"/>
          </w:tcPr>
          <w:p w:rsidR="00C56BFA" w:rsidRPr="00C56BFA" w:rsidRDefault="00C56BFA" w:rsidP="00C56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BFA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</w:tr>
    </w:tbl>
    <w:p w:rsidR="00A1124C" w:rsidRPr="00C56BFA" w:rsidRDefault="009A7599" w:rsidP="00C56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1124C" w:rsidRPr="00C56BFA" w:rsidSect="009E6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310C"/>
    <w:multiLevelType w:val="hybridMultilevel"/>
    <w:tmpl w:val="A42A4CA6"/>
    <w:lvl w:ilvl="0" w:tplc="14E29D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BFA"/>
    <w:rsid w:val="001D3AEE"/>
    <w:rsid w:val="00263446"/>
    <w:rsid w:val="002D7703"/>
    <w:rsid w:val="004030CF"/>
    <w:rsid w:val="00515BEB"/>
    <w:rsid w:val="006F1B9A"/>
    <w:rsid w:val="00833E7E"/>
    <w:rsid w:val="009A7599"/>
    <w:rsid w:val="009E6B95"/>
    <w:rsid w:val="00A4321C"/>
    <w:rsid w:val="00BA5B9E"/>
    <w:rsid w:val="00C04B73"/>
    <w:rsid w:val="00C115F8"/>
    <w:rsid w:val="00C56BFA"/>
    <w:rsid w:val="00E6611B"/>
    <w:rsid w:val="00F20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FA"/>
    <w:pPr>
      <w:spacing w:before="0" w:after="160" w:line="259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515BE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BE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BE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BE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E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E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BEB"/>
    <w:pPr>
      <w:spacing w:before="3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BE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BE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5BE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515BEB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515BEB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15BEB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15BEB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515BEB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515BE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15BEB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15BE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15BEB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515BEB"/>
    <w:rPr>
      <w:b/>
      <w:bCs/>
    </w:rPr>
  </w:style>
  <w:style w:type="character" w:styleId="a9">
    <w:name w:val="Emphasis"/>
    <w:uiPriority w:val="20"/>
    <w:qFormat/>
    <w:rsid w:val="00515BEB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515BE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15BEB"/>
    <w:rPr>
      <w:sz w:val="20"/>
      <w:szCs w:val="20"/>
    </w:rPr>
  </w:style>
  <w:style w:type="paragraph" w:styleId="ac">
    <w:name w:val="List Paragraph"/>
    <w:basedOn w:val="a"/>
    <w:link w:val="ad"/>
    <w:uiPriority w:val="99"/>
    <w:qFormat/>
    <w:rsid w:val="00515BE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15BE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15BEB"/>
    <w:rPr>
      <w:i/>
      <w:iCs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515BEB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515BEB"/>
    <w:rPr>
      <w:i/>
      <w:iCs/>
      <w:color w:val="4F81BD" w:themeColor="accent1"/>
      <w:sz w:val="20"/>
      <w:szCs w:val="20"/>
    </w:rPr>
  </w:style>
  <w:style w:type="character" w:styleId="af0">
    <w:name w:val="Subtle Emphasis"/>
    <w:uiPriority w:val="19"/>
    <w:qFormat/>
    <w:rsid w:val="00515BEB"/>
    <w:rPr>
      <w:i/>
      <w:iCs/>
      <w:color w:val="243F60" w:themeColor="accent1" w:themeShade="7F"/>
    </w:rPr>
  </w:style>
  <w:style w:type="character" w:styleId="af1">
    <w:name w:val="Intense Emphasis"/>
    <w:uiPriority w:val="21"/>
    <w:qFormat/>
    <w:rsid w:val="00515BEB"/>
    <w:rPr>
      <w:b/>
      <w:bCs/>
      <w:caps/>
      <w:color w:val="243F60" w:themeColor="accent1" w:themeShade="7F"/>
      <w:spacing w:val="10"/>
    </w:rPr>
  </w:style>
  <w:style w:type="character" w:styleId="af2">
    <w:name w:val="Subtle Reference"/>
    <w:uiPriority w:val="31"/>
    <w:qFormat/>
    <w:rsid w:val="00515BEB"/>
    <w:rPr>
      <w:b/>
      <w:bCs/>
      <w:color w:val="4F81BD" w:themeColor="accent1"/>
    </w:rPr>
  </w:style>
  <w:style w:type="character" w:styleId="af3">
    <w:name w:val="Intense Reference"/>
    <w:uiPriority w:val="32"/>
    <w:qFormat/>
    <w:rsid w:val="00515BEB"/>
    <w:rPr>
      <w:b/>
      <w:bCs/>
      <w:i/>
      <w:iCs/>
      <w:caps/>
      <w:color w:val="4F81BD" w:themeColor="accent1"/>
    </w:rPr>
  </w:style>
  <w:style w:type="character" w:styleId="af4">
    <w:name w:val="Book Title"/>
    <w:uiPriority w:val="33"/>
    <w:qFormat/>
    <w:rsid w:val="00515BEB"/>
    <w:rPr>
      <w:b/>
      <w:bCs/>
      <w:i/>
      <w:iCs/>
      <w:spacing w:val="9"/>
    </w:rPr>
  </w:style>
  <w:style w:type="paragraph" w:styleId="af5">
    <w:name w:val="TOC Heading"/>
    <w:basedOn w:val="1"/>
    <w:next w:val="a"/>
    <w:uiPriority w:val="39"/>
    <w:semiHidden/>
    <w:unhideWhenUsed/>
    <w:qFormat/>
    <w:rsid w:val="00515BEB"/>
    <w:pPr>
      <w:outlineLvl w:val="9"/>
    </w:pPr>
  </w:style>
  <w:style w:type="table" w:styleId="af6">
    <w:name w:val="Table Grid"/>
    <w:basedOn w:val="a1"/>
    <w:uiPriority w:val="39"/>
    <w:rsid w:val="00C56BFA"/>
    <w:pPr>
      <w:spacing w:before="0"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"/>
    <w:basedOn w:val="a"/>
    <w:link w:val="af8"/>
    <w:uiPriority w:val="99"/>
    <w:unhideWhenUsed/>
    <w:rsid w:val="00C56BFA"/>
    <w:pPr>
      <w:spacing w:after="120" w:line="276" w:lineRule="auto"/>
    </w:pPr>
  </w:style>
  <w:style w:type="character" w:customStyle="1" w:styleId="af8">
    <w:name w:val="Основной текст Знак"/>
    <w:basedOn w:val="a0"/>
    <w:link w:val="af7"/>
    <w:uiPriority w:val="99"/>
    <w:rsid w:val="00C56BFA"/>
    <w:rPr>
      <w:lang w:val="ru-RU" w:bidi="ar-SA"/>
    </w:rPr>
  </w:style>
  <w:style w:type="character" w:customStyle="1" w:styleId="ad">
    <w:name w:val="Абзац списка Знак"/>
    <w:link w:val="ac"/>
    <w:uiPriority w:val="99"/>
    <w:locked/>
    <w:rsid w:val="00C56BFA"/>
    <w:rPr>
      <w:sz w:val="20"/>
      <w:szCs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3831</Characters>
  <Application>Microsoft Office Word</Application>
  <DocSecurity>0</DocSecurity>
  <Lines>31</Lines>
  <Paragraphs>8</Paragraphs>
  <ScaleCrop>false</ScaleCrop>
  <Company>RePack by SPecialiST</Company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2024-12-09T20:56:00Z</dcterms:created>
  <dcterms:modified xsi:type="dcterms:W3CDTF">2024-12-09T20:56:00Z</dcterms:modified>
</cp:coreProperties>
</file>